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AA7A8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1B7DEE">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AA7A8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B7DEE">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6966D0" w:rsidRPr="009207E0" w:rsidRDefault="006966D0" w:rsidP="009207E0">
      <w:r>
        <w:t>My question is in regards to printing envelopes in Word 2013 – how do you keep the font you select for envelopes from going back to the original default?  With older versions once you changed the font it became your envelope default font, but in this version I am unable to keep my selection.</w:t>
      </w:r>
    </w:p>
    <w:p w:rsidR="0000618D" w:rsidRDefault="009207E0">
      <w:pPr>
        <w:pStyle w:val="Heading1"/>
      </w:pPr>
      <w:r>
        <w:t xml:space="preserve">Solutions: </w:t>
      </w:r>
    </w:p>
    <w:p w:rsidR="00011EEA" w:rsidRDefault="00011EEA" w:rsidP="00011EEA">
      <w:pPr>
        <w:jc w:val="center"/>
      </w:pPr>
      <w:r w:rsidRPr="00011EEA">
        <w:rPr>
          <w:rFonts w:ascii="Andalus" w:hAnsi="Andalus" w:cs="Andalus"/>
          <w:b/>
          <w:color w:val="0070C0"/>
          <w:sz w:val="32"/>
          <w:szCs w:val="32"/>
          <w:u w:val="single"/>
        </w:rPr>
        <w:t>Changing Envelope Font</w:t>
      </w:r>
    </w:p>
    <w:p w:rsidR="00C63F9D" w:rsidRDefault="00C63F9D" w:rsidP="00011EEA">
      <w:pPr>
        <w:spacing w:after="240" w:line="240" w:lineRule="auto"/>
        <w:rPr>
          <w:rFonts w:ascii="Times New Roman" w:eastAsia="Times New Roman" w:hAnsi="Times New Roman" w:cs="Times New Roman"/>
          <w:color w:val="333333"/>
        </w:rPr>
      </w:pPr>
    </w:p>
    <w:p w:rsidR="00011EEA" w:rsidRPr="009A02A6" w:rsidRDefault="00011EEA" w:rsidP="00011EEA">
      <w:pPr>
        <w:spacing w:after="240" w:line="240" w:lineRule="auto"/>
        <w:rPr>
          <w:rFonts w:ascii="Times New Roman" w:eastAsia="Times New Roman" w:hAnsi="Times New Roman" w:cs="Times New Roman"/>
          <w:color w:val="333333"/>
        </w:rPr>
      </w:pPr>
      <w:r w:rsidRPr="009A02A6">
        <w:rPr>
          <w:rFonts w:ascii="Times New Roman" w:eastAsia="Times New Roman" w:hAnsi="Times New Roman" w:cs="Times New Roman"/>
          <w:color w:val="333333"/>
        </w:rPr>
        <w:t>To set and make sure that the style of the default font in Word 2010 or Word 2013 is retained or saved</w:t>
      </w:r>
      <w:r w:rsidR="00FB4E59">
        <w:rPr>
          <w:rFonts w:ascii="Times New Roman" w:eastAsia="Times New Roman" w:hAnsi="Times New Roman" w:cs="Times New Roman"/>
          <w:color w:val="333333"/>
        </w:rPr>
        <w:t xml:space="preserve"> for your envelopes</w:t>
      </w:r>
      <w:r w:rsidRPr="009A02A6">
        <w:rPr>
          <w:rFonts w:ascii="Times New Roman" w:eastAsia="Times New Roman" w:hAnsi="Times New Roman" w:cs="Times New Roman"/>
          <w:color w:val="333333"/>
        </w:rPr>
        <w:t>, follow these steps:</w:t>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 xml:space="preserve">If you do not have a document open, create a new document that is based on the Normal template. To do this, click </w:t>
      </w:r>
      <w:r w:rsidRPr="009A02A6">
        <w:rPr>
          <w:rFonts w:ascii="Times New Roman" w:eastAsia="Times New Roman" w:hAnsi="Times New Roman" w:cs="Times New Roman"/>
          <w:b/>
          <w:bCs/>
          <w:color w:val="333333"/>
        </w:rPr>
        <w:t>File</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New</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Blank Document</w:t>
      </w:r>
      <w:r w:rsidRPr="009A02A6">
        <w:rPr>
          <w:rFonts w:ascii="Times New Roman" w:eastAsia="Times New Roman" w:hAnsi="Times New Roman" w:cs="Times New Roman"/>
          <w:color w:val="333333"/>
        </w:rPr>
        <w:t xml:space="preserve">, and then click </w:t>
      </w:r>
      <w:r w:rsidRPr="009A02A6">
        <w:rPr>
          <w:rFonts w:ascii="Times New Roman" w:eastAsia="Times New Roman" w:hAnsi="Times New Roman" w:cs="Times New Roman"/>
          <w:b/>
          <w:bCs/>
          <w:color w:val="333333"/>
        </w:rPr>
        <w:t>Create</w:t>
      </w:r>
      <w:r w:rsidRPr="009A02A6">
        <w:rPr>
          <w:rFonts w:ascii="Times New Roman" w:eastAsia="Times New Roman" w:hAnsi="Times New Roman" w:cs="Times New Roman"/>
          <w:color w:val="333333"/>
        </w:rPr>
        <w:t>.</w:t>
      </w:r>
    </w:p>
    <w:p w:rsidR="00011EEA" w:rsidRPr="00C63F9D" w:rsidRDefault="00FB4E59" w:rsidP="00E16597">
      <w:pPr>
        <w:numPr>
          <w:ilvl w:val="0"/>
          <w:numId w:val="4"/>
        </w:numPr>
        <w:shd w:val="clear" w:color="auto" w:fill="FFFFFF"/>
        <w:spacing w:before="100" w:beforeAutospacing="1" w:after="100" w:afterAutospacing="1" w:line="240" w:lineRule="auto"/>
        <w:ind w:left="1200"/>
        <w:rPr>
          <w:rFonts w:ascii="Times New Roman" w:eastAsia="Times New Roman" w:hAnsi="Times New Roman" w:cs="Times New Roman"/>
          <w:color w:val="333333"/>
        </w:rPr>
      </w:pPr>
      <w:r w:rsidRPr="00C63F9D">
        <w:rPr>
          <w:rFonts w:ascii="Times New Roman" w:eastAsia="Times New Roman" w:hAnsi="Times New Roman" w:cs="Times New Roman"/>
          <w:color w:val="333333"/>
        </w:rPr>
        <w:t xml:space="preserve">Click </w:t>
      </w:r>
      <w:r w:rsidRPr="00C63F9D">
        <w:rPr>
          <w:rFonts w:ascii="Times New Roman" w:eastAsia="Times New Roman" w:hAnsi="Times New Roman" w:cs="Times New Roman"/>
          <w:b/>
          <w:color w:val="333333"/>
        </w:rPr>
        <w:t>Mailings</w:t>
      </w:r>
      <w:r w:rsidRPr="00C63F9D">
        <w:rPr>
          <w:rFonts w:ascii="Times New Roman" w:eastAsia="Times New Roman" w:hAnsi="Times New Roman" w:cs="Times New Roman"/>
          <w:color w:val="333333"/>
        </w:rPr>
        <w:t xml:space="preserve">, </w:t>
      </w:r>
      <w:r w:rsidRPr="00C63F9D">
        <w:rPr>
          <w:rFonts w:ascii="Times New Roman" w:eastAsia="Times New Roman" w:hAnsi="Times New Roman" w:cs="Times New Roman"/>
          <w:b/>
          <w:color w:val="333333"/>
        </w:rPr>
        <w:t>Envelopes</w:t>
      </w:r>
      <w:r w:rsidRPr="00C63F9D">
        <w:rPr>
          <w:rFonts w:ascii="Times New Roman" w:eastAsia="Times New Roman" w:hAnsi="Times New Roman" w:cs="Times New Roman"/>
          <w:color w:val="333333"/>
        </w:rPr>
        <w:t xml:space="preserve">, </w:t>
      </w:r>
      <w:r w:rsidRPr="00C63F9D">
        <w:rPr>
          <w:rFonts w:ascii="Times New Roman" w:eastAsia="Times New Roman" w:hAnsi="Times New Roman" w:cs="Times New Roman"/>
          <w:b/>
          <w:color w:val="333333"/>
        </w:rPr>
        <w:t>Options, Delivery Address font, (</w:t>
      </w:r>
      <w:r w:rsidRPr="00C63F9D">
        <w:rPr>
          <w:rFonts w:ascii="Times New Roman" w:eastAsia="Times New Roman" w:hAnsi="Times New Roman" w:cs="Times New Roman"/>
          <w:color w:val="333333"/>
        </w:rPr>
        <w:t xml:space="preserve">you can also change the font for the return address if you are not using a school envelope with the address already printed on it) </w:t>
      </w:r>
      <w:r w:rsidRPr="00C63F9D">
        <w:rPr>
          <w:rFonts w:ascii="Times New Roman" w:eastAsia="Times New Roman" w:hAnsi="Times New Roman" w:cs="Times New Roman"/>
          <w:b/>
          <w:color w:val="333333"/>
        </w:rPr>
        <w:t>Choose the desired font, Set as Default, Yes, OK, Close.</w:t>
      </w:r>
      <w:r w:rsidR="00011EEA" w:rsidRPr="00C63F9D">
        <w:rPr>
          <w:rFonts w:ascii="Times New Roman" w:eastAsia="Times New Roman" w:hAnsi="Times New Roman" w:cs="Times New Roman"/>
          <w:vanish/>
          <w:color w:val="333333"/>
        </w:rPr>
        <w:t>Collapse this imageExpand this imageCollapse this imageExpand this image</w:t>
      </w:r>
    </w:p>
    <w:p w:rsidR="009207E0" w:rsidRDefault="009207E0" w:rsidP="009207E0"/>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63F9D"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p>
    <w:p w:rsidR="00C63F9D" w:rsidRPr="00C63F9D" w:rsidRDefault="00C63F9D" w:rsidP="00C63F9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63F9D">
        <w:rPr>
          <w:rFonts w:ascii="Times New Roman" w:eastAsia="Times New Roman" w:hAnsi="Times New Roman" w:cs="Times New Roman"/>
          <w:color w:val="0070C0"/>
          <w:sz w:val="24"/>
          <w:szCs w:val="24"/>
        </w:rPr>
        <w:t xml:space="preserve">These steps will only change the font on your </w:t>
      </w:r>
      <w:r w:rsidRPr="00C63F9D">
        <w:rPr>
          <w:rFonts w:ascii="Times New Roman" w:eastAsia="Times New Roman" w:hAnsi="Times New Roman" w:cs="Times New Roman"/>
          <w:i/>
          <w:color w:val="0070C0"/>
          <w:sz w:val="24"/>
          <w:szCs w:val="24"/>
        </w:rPr>
        <w:t>envelopes</w:t>
      </w:r>
      <w:r w:rsidRPr="00C63F9D">
        <w:rPr>
          <w:rFonts w:ascii="Times New Roman" w:eastAsia="Times New Roman" w:hAnsi="Times New Roman" w:cs="Times New Roman"/>
          <w:color w:val="0070C0"/>
          <w:sz w:val="24"/>
          <w:szCs w:val="24"/>
        </w:rPr>
        <w:t>.  You will notice that if you are using a different font for your documents, it should be the same setting as it was before making any font changes for your envelopes.</w:t>
      </w:r>
      <w:r w:rsidRPr="00C63F9D">
        <w:rPr>
          <w:rFonts w:ascii="Times New Roman" w:eastAsia="Times New Roman" w:hAnsi="Times New Roman" w:cs="Times New Roman"/>
          <w:color w:val="333333"/>
          <w:sz w:val="24"/>
          <w:szCs w:val="24"/>
        </w:rPr>
        <w:t xml:space="preserve">  </w:t>
      </w:r>
      <w:r w:rsidRPr="00C63F9D">
        <w:rPr>
          <w:rFonts w:ascii="Times New Roman" w:eastAsia="Times New Roman" w:hAnsi="Times New Roman" w:cs="Times New Roman"/>
          <w:color w:val="0070C0"/>
          <w:sz w:val="24"/>
          <w:szCs w:val="24"/>
        </w:rPr>
        <w:t xml:space="preserve">Simply click the </w:t>
      </w:r>
      <w:r w:rsidRPr="00C63F9D">
        <w:rPr>
          <w:rFonts w:ascii="Times New Roman" w:eastAsia="Times New Roman" w:hAnsi="Times New Roman" w:cs="Times New Roman"/>
          <w:b/>
          <w:color w:val="0070C0"/>
          <w:sz w:val="24"/>
          <w:szCs w:val="24"/>
        </w:rPr>
        <w:t>Home</w:t>
      </w:r>
      <w:r w:rsidRPr="00C63F9D">
        <w:rPr>
          <w:rFonts w:ascii="Times New Roman" w:eastAsia="Times New Roman" w:hAnsi="Times New Roman" w:cs="Times New Roman"/>
          <w:color w:val="0070C0"/>
          <w:sz w:val="24"/>
          <w:szCs w:val="24"/>
        </w:rPr>
        <w:t xml:space="preserve"> tab and view your font setting</w:t>
      </w:r>
      <w:r>
        <w:rPr>
          <w:rFonts w:ascii="Times New Roman" w:eastAsia="Times New Roman" w:hAnsi="Times New Roman" w:cs="Times New Roman"/>
          <w:color w:val="0070C0"/>
          <w:sz w:val="24"/>
          <w:szCs w:val="24"/>
        </w:rPr>
        <w:t>.</w:t>
      </w:r>
      <w:r w:rsidRPr="00C63F9D">
        <w:rPr>
          <w:rFonts w:ascii="Times New Roman" w:eastAsia="Times New Roman" w:hAnsi="Times New Roman" w:cs="Times New Roman"/>
          <w:vanish/>
          <w:color w:val="0070C0"/>
          <w:sz w:val="24"/>
          <w:szCs w:val="24"/>
        </w:rPr>
        <w:t>Collapse this imageExpand this image</w:t>
      </w:r>
    </w:p>
    <w:sectPr w:rsidR="00C63F9D" w:rsidRPr="00C63F9D">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83" w:rsidRDefault="00AA7A83">
      <w:pPr>
        <w:spacing w:line="240" w:lineRule="auto"/>
      </w:pPr>
      <w:r>
        <w:separator/>
      </w:r>
    </w:p>
  </w:endnote>
  <w:endnote w:type="continuationSeparator" w:id="0">
    <w:p w:rsidR="00AA7A83" w:rsidRDefault="00AA7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F64D7">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F64D7">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83" w:rsidRDefault="00AA7A83">
      <w:pPr>
        <w:spacing w:line="240" w:lineRule="auto"/>
      </w:pPr>
      <w:r>
        <w:separator/>
      </w:r>
    </w:p>
  </w:footnote>
  <w:footnote w:type="continuationSeparator" w:id="0">
    <w:p w:rsidR="00AA7A83" w:rsidRDefault="00AA7A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44231E0"/>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F5069"/>
    <w:multiLevelType w:val="multilevel"/>
    <w:tmpl w:val="4048789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114F83"/>
    <w:rsid w:val="001B7DEE"/>
    <w:rsid w:val="001C346B"/>
    <w:rsid w:val="001D34E2"/>
    <w:rsid w:val="002F6FA5"/>
    <w:rsid w:val="003841CB"/>
    <w:rsid w:val="003B1563"/>
    <w:rsid w:val="00447728"/>
    <w:rsid w:val="004B2F97"/>
    <w:rsid w:val="004D639F"/>
    <w:rsid w:val="0052064C"/>
    <w:rsid w:val="006966D0"/>
    <w:rsid w:val="009207E0"/>
    <w:rsid w:val="009411CA"/>
    <w:rsid w:val="009966D2"/>
    <w:rsid w:val="00AA7A83"/>
    <w:rsid w:val="00BF64D7"/>
    <w:rsid w:val="00C63F9D"/>
    <w:rsid w:val="00CC3870"/>
    <w:rsid w:val="00E53D2F"/>
    <w:rsid w:val="00EE61EF"/>
    <w:rsid w:val="00FB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5DAF54B-474F-4814-9DE0-8D11BF5F0A8D}" type="presOf" srcId="{A89CF361-6798-4C87-B5C9-3F749C16B1A7}" destId="{79D904BC-76C4-4B68-B260-23DB726572D8}"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15BAF960-B9E0-487E-8945-6F96956D4ACD}" type="presOf" srcId="{DF19D78B-6A97-48C9-ABB4-6E12549DCD5F}" destId="{8595E152-2E22-4AA8-9929-CC33E95FC0D7}" srcOrd="0" destOrd="0" presId="urn:microsoft.com/office/officeart/2005/8/layout/hProcess9#1"/>
    <dgm:cxn modelId="{D8CE4A47-06D9-4308-92EB-8687CBB29710}" type="presOf" srcId="{8AA9E4BA-B7C5-43AC-A9D2-10B0D1DC0A52}" destId="{85D5AF83-F371-4BBD-B744-86F02FFE9B6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846647C5-D510-49F4-8AC2-6107C7AE303D}" srcId="{4521AEFA-EE28-4C0D-B5ED-B77279930F54}" destId="{70ADAA9F-9F79-4939-AAC4-1A6F3AE8FFC9}" srcOrd="0" destOrd="0" parTransId="{126275CE-4F01-4F64-B4B3-0C6D438E8603}" sibTransId="{259794E3-C072-4CA9-9016-2E207F771B0D}"/>
    <dgm:cxn modelId="{86F24A61-6BF1-43FE-80BF-0BEB4047D49F}" type="presOf" srcId="{70ADAA9F-9F79-4939-AAC4-1A6F3AE8FFC9}" destId="{B2B3D0F9-3866-4B0C-B652-E650C38433DB}"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F11A882B-FBB7-4E19-A389-BE6DA7D0DB0B}" type="presOf" srcId="{4521AEFA-EE28-4C0D-B5ED-B77279930F54}" destId="{ED3FE8E1-092E-46AD-8DB2-18398D8CE3A2}" srcOrd="0" destOrd="0" presId="urn:microsoft.com/office/officeart/2005/8/layout/hProcess9#1"/>
    <dgm:cxn modelId="{47F04A5E-8E1F-4C59-95E7-E203D3B359FB}" type="presParOf" srcId="{ED3FE8E1-092E-46AD-8DB2-18398D8CE3A2}" destId="{C284A2D8-19C0-4A03-B182-8F77660A1CD1}" srcOrd="0" destOrd="0" presId="urn:microsoft.com/office/officeart/2005/8/layout/hProcess9#1"/>
    <dgm:cxn modelId="{05BE37B2-CAEB-4519-94B0-B1D0DD2762A2}" type="presParOf" srcId="{ED3FE8E1-092E-46AD-8DB2-18398D8CE3A2}" destId="{C831B9E0-F783-4898-A5CB-781056FA7E36}" srcOrd="1" destOrd="0" presId="urn:microsoft.com/office/officeart/2005/8/layout/hProcess9#1"/>
    <dgm:cxn modelId="{3247A9AF-15E1-4802-BC47-68A1001C2985}" type="presParOf" srcId="{C831B9E0-F783-4898-A5CB-781056FA7E36}" destId="{B2B3D0F9-3866-4B0C-B652-E650C38433DB}" srcOrd="0" destOrd="0" presId="urn:microsoft.com/office/officeart/2005/8/layout/hProcess9#1"/>
    <dgm:cxn modelId="{9F0858C0-8DA9-44B5-82CB-4BD015FE4776}" type="presParOf" srcId="{C831B9E0-F783-4898-A5CB-781056FA7E36}" destId="{05AC8F89-44D8-4EB9-BB52-B05415418A1C}" srcOrd="1" destOrd="0" presId="urn:microsoft.com/office/officeart/2005/8/layout/hProcess9#1"/>
    <dgm:cxn modelId="{502D8A03-8F84-40B8-95FC-667EB469DE56}" type="presParOf" srcId="{C831B9E0-F783-4898-A5CB-781056FA7E36}" destId="{79D904BC-76C4-4B68-B260-23DB726572D8}" srcOrd="2" destOrd="0" presId="urn:microsoft.com/office/officeart/2005/8/layout/hProcess9#1"/>
    <dgm:cxn modelId="{A4F4202C-1F63-4AA6-ADFE-6A40273EFCEF}" type="presParOf" srcId="{C831B9E0-F783-4898-A5CB-781056FA7E36}" destId="{FB3AA8BF-32CC-4F7B-AE5A-92CF9E7C8F7F}" srcOrd="3" destOrd="0" presId="urn:microsoft.com/office/officeart/2005/8/layout/hProcess9#1"/>
    <dgm:cxn modelId="{3BAD0079-AAA6-437B-894C-CE04823976E1}" type="presParOf" srcId="{C831B9E0-F783-4898-A5CB-781056FA7E36}" destId="{8595E152-2E22-4AA8-9929-CC33E95FC0D7}" srcOrd="4" destOrd="0" presId="urn:microsoft.com/office/officeart/2005/8/layout/hProcess9#1"/>
    <dgm:cxn modelId="{CDC58461-D80D-4796-A2CD-4EFBB0DB86E3}" type="presParOf" srcId="{C831B9E0-F783-4898-A5CB-781056FA7E36}" destId="{9D7500BB-9DA4-4EEB-A12B-83E629A63342}" srcOrd="5" destOrd="0" presId="urn:microsoft.com/office/officeart/2005/8/layout/hProcess9#1"/>
    <dgm:cxn modelId="{AE2E294E-1DF2-4039-AA81-BD55A1D25062}"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69F99FD-6403-43F5-834D-89C0A16A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DC-7900</cp:lastModifiedBy>
  <cp:revision>2</cp:revision>
  <cp:lastPrinted>2012-09-04T22:21:00Z</cp:lastPrinted>
  <dcterms:created xsi:type="dcterms:W3CDTF">2015-01-09T19:44:00Z</dcterms:created>
  <dcterms:modified xsi:type="dcterms:W3CDTF">2015-01-09T19:44:00Z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